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E77" w:rsidRPr="005C6E77" w:rsidRDefault="005C6E77" w:rsidP="005C6E77">
      <w:pPr>
        <w:widowControl/>
        <w:shd w:val="clear" w:color="auto" w:fill="FFFFFF"/>
        <w:spacing w:line="480" w:lineRule="atLeast"/>
        <w:ind w:firstLineChars="900" w:firstLine="2168"/>
        <w:jc w:val="left"/>
        <w:rPr>
          <w:rFonts w:ascii="Microsoft Yahei" w:eastAsia="宋体" w:hAnsi="Microsoft Yahei" w:cs="宋体" w:hint="eastAsia"/>
          <w:b/>
          <w:color w:val="434343"/>
          <w:kern w:val="0"/>
          <w:sz w:val="24"/>
          <w:szCs w:val="24"/>
        </w:rPr>
      </w:pPr>
      <w:r w:rsidRPr="005C6E77">
        <w:rPr>
          <w:rFonts w:ascii="Microsoft Yahei" w:eastAsia="宋体" w:hAnsi="Microsoft Yahei" w:cs="宋体" w:hint="eastAsia"/>
          <w:b/>
          <w:color w:val="434343"/>
          <w:kern w:val="0"/>
          <w:sz w:val="24"/>
          <w:szCs w:val="24"/>
        </w:rPr>
        <w:t>《计算力学学报》</w:t>
      </w:r>
      <w:r w:rsidRPr="005C6E77">
        <w:rPr>
          <w:rFonts w:ascii="Microsoft Yahei" w:eastAsia="宋体" w:hAnsi="Microsoft Yahei" w:cs="宋体"/>
          <w:b/>
          <w:color w:val="434343"/>
          <w:kern w:val="0"/>
          <w:sz w:val="24"/>
          <w:szCs w:val="24"/>
        </w:rPr>
        <w:t>出版道德声明</w:t>
      </w:r>
    </w:p>
    <w:p w:rsidR="005C6E77" w:rsidRPr="005C6E77" w:rsidRDefault="005C6E77" w:rsidP="005C6E77">
      <w:pPr>
        <w:widowControl/>
        <w:shd w:val="clear" w:color="auto" w:fill="FFFFFF"/>
        <w:spacing w:line="480" w:lineRule="atLeast"/>
        <w:ind w:firstLineChars="200" w:firstLine="480"/>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为加强科技期刊学术道德规范建设，严肃学术纪律，高</w:t>
      </w:r>
      <w:r>
        <w:rPr>
          <w:rFonts w:ascii="Microsoft Yahei" w:eastAsia="宋体" w:hAnsi="Microsoft Yahei" w:cs="宋体"/>
          <w:color w:val="434343"/>
          <w:kern w:val="0"/>
          <w:sz w:val="24"/>
          <w:szCs w:val="24"/>
        </w:rPr>
        <w:t>度重视和维护学术期刊品牌声誉和信誉，杜绝学术不端行为，《计算力学学报</w:t>
      </w:r>
      <w:r w:rsidRPr="005C6E77">
        <w:rPr>
          <w:rFonts w:ascii="Microsoft Yahei" w:eastAsia="宋体" w:hAnsi="Microsoft Yahei" w:cs="宋体"/>
          <w:color w:val="434343"/>
          <w:kern w:val="0"/>
          <w:sz w:val="24"/>
          <w:szCs w:val="24"/>
        </w:rPr>
        <w:t>》编辑部充分利用多种技术手段对稿件在编辑出版的全过程和各个环节多次进行检测</w:t>
      </w:r>
      <w:r>
        <w:rPr>
          <w:rFonts w:ascii="Microsoft Yahei" w:eastAsia="宋体" w:hAnsi="Microsoft Yahei" w:cs="宋体"/>
          <w:color w:val="434343"/>
          <w:kern w:val="0"/>
          <w:sz w:val="24"/>
          <w:szCs w:val="24"/>
        </w:rPr>
        <w:t>分析，从源头防范学术不端。对认定为属于学术不端的论文，《计算力学学报</w:t>
      </w:r>
      <w:r w:rsidRPr="005C6E77">
        <w:rPr>
          <w:rFonts w:ascii="Microsoft Yahei" w:eastAsia="宋体" w:hAnsi="Microsoft Yahei" w:cs="宋体"/>
          <w:color w:val="434343"/>
          <w:kern w:val="0"/>
          <w:sz w:val="24"/>
          <w:szCs w:val="24"/>
        </w:rPr>
        <w:t>》编辑部将直接撤稿并进行严肃处理。净化学术环境、反对学术不端，促进学术繁荣，建设学术诚信的良好制度体系是科技期刊读者、作者和编者的共同学术责任，欢迎广大读者、作者宣传和监督。</w:t>
      </w:r>
    </w:p>
    <w:p w:rsidR="002848EE" w:rsidRDefault="002848EE" w:rsidP="002848EE">
      <w:pPr>
        <w:widowControl/>
        <w:shd w:val="clear" w:color="auto" w:fill="FFFFFF"/>
        <w:spacing w:line="480" w:lineRule="atLeast"/>
        <w:ind w:leftChars="1000" w:left="2100" w:firstLineChars="1200" w:firstLine="2880"/>
        <w:jc w:val="left"/>
        <w:rPr>
          <w:rFonts w:ascii="Microsoft Yahei" w:eastAsia="宋体" w:hAnsi="Microsoft Yahei" w:cs="宋体" w:hint="eastAsia"/>
          <w:color w:val="434343"/>
          <w:kern w:val="0"/>
          <w:sz w:val="24"/>
          <w:szCs w:val="24"/>
        </w:rPr>
      </w:pPr>
      <w:r>
        <w:rPr>
          <w:rFonts w:ascii="Microsoft Yahei" w:eastAsia="宋体" w:hAnsi="Microsoft Yahei" w:cs="宋体" w:hint="eastAsia"/>
          <w:color w:val="434343"/>
          <w:kern w:val="0"/>
          <w:sz w:val="24"/>
          <w:szCs w:val="24"/>
        </w:rPr>
        <w:t>《</w:t>
      </w:r>
      <w:r>
        <w:rPr>
          <w:rFonts w:ascii="Microsoft Yahei" w:eastAsia="宋体" w:hAnsi="Microsoft Yahei" w:cs="宋体"/>
          <w:color w:val="434343"/>
          <w:kern w:val="0"/>
          <w:sz w:val="24"/>
          <w:szCs w:val="24"/>
        </w:rPr>
        <w:t>计算力学学报</w:t>
      </w:r>
      <w:r>
        <w:rPr>
          <w:rFonts w:ascii="Microsoft Yahei" w:eastAsia="宋体" w:hAnsi="Microsoft Yahei" w:cs="宋体" w:hint="eastAsia"/>
          <w:color w:val="434343"/>
          <w:kern w:val="0"/>
          <w:sz w:val="24"/>
          <w:szCs w:val="24"/>
        </w:rPr>
        <w:t>》编辑部</w:t>
      </w:r>
    </w:p>
    <w:p w:rsidR="005C6E77" w:rsidRPr="005C6E77" w:rsidRDefault="005C6E77" w:rsidP="002848EE">
      <w:pPr>
        <w:widowControl/>
        <w:shd w:val="clear" w:color="auto" w:fill="FFFFFF"/>
        <w:spacing w:line="480" w:lineRule="atLeast"/>
        <w:ind w:leftChars="1000" w:left="2100" w:firstLineChars="1400" w:firstLine="3360"/>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2</w:t>
      </w:r>
      <w:r>
        <w:rPr>
          <w:rFonts w:ascii="Microsoft Yahei" w:eastAsia="宋体" w:hAnsi="Microsoft Yahei" w:cs="宋体"/>
          <w:color w:val="434343"/>
          <w:kern w:val="0"/>
          <w:sz w:val="24"/>
          <w:szCs w:val="24"/>
        </w:rPr>
        <w:t>01</w:t>
      </w:r>
      <w:r>
        <w:rPr>
          <w:rFonts w:ascii="Microsoft Yahei" w:eastAsia="宋体" w:hAnsi="Microsoft Yahei" w:cs="宋体" w:hint="eastAsia"/>
          <w:color w:val="434343"/>
          <w:kern w:val="0"/>
          <w:sz w:val="24"/>
          <w:szCs w:val="24"/>
        </w:rPr>
        <w:t>7</w:t>
      </w:r>
      <w:r w:rsidRPr="005C6E77">
        <w:rPr>
          <w:rFonts w:ascii="Microsoft Yahei" w:eastAsia="宋体" w:hAnsi="Microsoft Yahei" w:cs="宋体"/>
          <w:color w:val="434343"/>
          <w:kern w:val="0"/>
          <w:sz w:val="24"/>
          <w:szCs w:val="24"/>
        </w:rPr>
        <w:t>年</w:t>
      </w:r>
      <w:r w:rsidR="00233AEB">
        <w:rPr>
          <w:rFonts w:ascii="Microsoft Yahei" w:eastAsia="宋体" w:hAnsi="Microsoft Yahei" w:cs="宋体" w:hint="eastAsia"/>
          <w:color w:val="434343"/>
          <w:kern w:val="0"/>
          <w:sz w:val="24"/>
          <w:szCs w:val="24"/>
        </w:rPr>
        <w:t>9</w:t>
      </w:r>
      <w:r w:rsidRPr="005C6E77">
        <w:rPr>
          <w:rFonts w:ascii="Microsoft Yahei" w:eastAsia="宋体" w:hAnsi="Microsoft Yahei" w:cs="宋体"/>
          <w:color w:val="434343"/>
          <w:kern w:val="0"/>
          <w:sz w:val="24"/>
          <w:szCs w:val="24"/>
        </w:rPr>
        <w:t>月</w:t>
      </w:r>
      <w:r w:rsidR="00233AEB">
        <w:rPr>
          <w:rFonts w:ascii="Microsoft Yahei" w:eastAsia="宋体" w:hAnsi="Microsoft Yahei" w:cs="宋体" w:hint="eastAsia"/>
          <w:color w:val="434343"/>
          <w:kern w:val="0"/>
          <w:sz w:val="24"/>
          <w:szCs w:val="24"/>
        </w:rPr>
        <w:t>1</w:t>
      </w:r>
      <w:r w:rsidRPr="005C6E77">
        <w:rPr>
          <w:rFonts w:ascii="Microsoft Yahei" w:eastAsia="宋体" w:hAnsi="Microsoft Yahei" w:cs="宋体"/>
          <w:color w:val="434343"/>
          <w:kern w:val="0"/>
          <w:sz w:val="24"/>
          <w:szCs w:val="24"/>
        </w:rPr>
        <w:t>日</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b/>
          <w:color w:val="434343"/>
          <w:kern w:val="0"/>
          <w:sz w:val="24"/>
          <w:szCs w:val="24"/>
        </w:rPr>
      </w:pPr>
      <w:r w:rsidRPr="005C6E77">
        <w:rPr>
          <w:rFonts w:ascii="Microsoft Yahei" w:eastAsia="宋体" w:hAnsi="Microsoft Yahei" w:cs="宋体" w:hint="eastAsia"/>
          <w:b/>
          <w:color w:val="434343"/>
          <w:kern w:val="0"/>
          <w:sz w:val="24"/>
          <w:szCs w:val="24"/>
        </w:rPr>
        <w:t>附：</w:t>
      </w:r>
      <w:r w:rsidRPr="005C6E77">
        <w:rPr>
          <w:rFonts w:ascii="Microsoft Yahei" w:eastAsia="宋体" w:hAnsi="Microsoft Yahei" w:cs="宋体"/>
          <w:b/>
          <w:color w:val="434343"/>
          <w:kern w:val="0"/>
          <w:sz w:val="24"/>
          <w:szCs w:val="24"/>
        </w:rPr>
        <w:t>科协发组字〔</w:t>
      </w:r>
      <w:r w:rsidRPr="005C6E77">
        <w:rPr>
          <w:rFonts w:ascii="Microsoft Yahei" w:eastAsia="宋体" w:hAnsi="Microsoft Yahei" w:cs="宋体"/>
          <w:b/>
          <w:color w:val="434343"/>
          <w:kern w:val="0"/>
          <w:sz w:val="24"/>
          <w:szCs w:val="24"/>
        </w:rPr>
        <w:t>2015</w:t>
      </w:r>
      <w:r w:rsidRPr="005C6E77">
        <w:rPr>
          <w:rFonts w:ascii="Microsoft Yahei" w:eastAsia="宋体" w:hAnsi="Microsoft Yahei" w:cs="宋体"/>
          <w:b/>
          <w:color w:val="434343"/>
          <w:kern w:val="0"/>
          <w:sz w:val="24"/>
          <w:szCs w:val="24"/>
        </w:rPr>
        <w:t>〕</w:t>
      </w:r>
      <w:r w:rsidRPr="005C6E77">
        <w:rPr>
          <w:rFonts w:ascii="Microsoft Yahei" w:eastAsia="宋体" w:hAnsi="Microsoft Yahei" w:cs="宋体"/>
          <w:b/>
          <w:color w:val="434343"/>
          <w:kern w:val="0"/>
          <w:sz w:val="24"/>
          <w:szCs w:val="24"/>
        </w:rPr>
        <w:t>98</w:t>
      </w:r>
      <w:r w:rsidRPr="005C6E77">
        <w:rPr>
          <w:rFonts w:ascii="Microsoft Yahei" w:eastAsia="宋体" w:hAnsi="Microsoft Yahei" w:cs="宋体"/>
          <w:b/>
          <w:color w:val="434343"/>
          <w:kern w:val="0"/>
          <w:sz w:val="24"/>
          <w:szCs w:val="24"/>
        </w:rPr>
        <w:t>号</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各省</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自治区、直辖市</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科协、教育厅</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委、局</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、科技厅</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委、局</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、卫生计生委，新疆生产建设兵团科协、教育局、科技局、卫生局，部属高等学校，中科院院属单位，各全国学会</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协会、研究会</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近年来，我国科技事业取得了长足的发展，在学术期刊发表论文数量大幅增长，质量显著提升。在取得成绩的同时，也暴露出一些问题。今年发生多起国内部分科技工作者在国际学术期刊发表论文被撤稿事件，对我国科技界的国际声誉带来极其恶劣的影响。为弘扬科学精神，加强科学道德和学风建设，抵制学术不端行为，端正学风，维护风清气正的良好学术生态环境，重申和明确科技工作者在发表学术论文过程中的科学道德行为规范，中国科协、教育部、科技部、卫生计生委、中科院、工程院、自然科学基金会共同研究制定了《发表学术论文</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》。根据中央领导意见，现将《发表学术论文</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》印发给你们，请遵照执行。</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各有关单位要组织深入学习、广泛宣传，结合实际制定和完善相关规定，建立学术不端行为调查处理机制，进一步改革完善科技评价体系，为科技工作者创新创业提供良好的政策和环境保障</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要采取切实有效的措施对被撤</w:t>
      </w:r>
      <w:proofErr w:type="gramStart"/>
      <w:r w:rsidRPr="005C6E77">
        <w:rPr>
          <w:rFonts w:ascii="Microsoft Yahei" w:eastAsia="宋体" w:hAnsi="Microsoft Yahei" w:cs="宋体"/>
          <w:color w:val="434343"/>
          <w:kern w:val="0"/>
          <w:sz w:val="24"/>
          <w:szCs w:val="24"/>
        </w:rPr>
        <w:t>稿作者</w:t>
      </w:r>
      <w:proofErr w:type="gramEnd"/>
      <w:r w:rsidRPr="005C6E77">
        <w:rPr>
          <w:rFonts w:ascii="Microsoft Yahei" w:eastAsia="宋体" w:hAnsi="Microsoft Yahei" w:cs="宋体"/>
          <w:color w:val="434343"/>
          <w:kern w:val="0"/>
          <w:sz w:val="24"/>
          <w:szCs w:val="24"/>
        </w:rPr>
        <w:t>开展调查，对违反</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的行为视情节</w:t>
      </w:r>
      <w:proofErr w:type="gramStart"/>
      <w:r w:rsidRPr="005C6E77">
        <w:rPr>
          <w:rFonts w:ascii="Microsoft Yahei" w:eastAsia="宋体" w:hAnsi="Microsoft Yahei" w:cs="宋体"/>
          <w:color w:val="434343"/>
          <w:kern w:val="0"/>
          <w:sz w:val="24"/>
          <w:szCs w:val="24"/>
        </w:rPr>
        <w:t>作出</w:t>
      </w:r>
      <w:proofErr w:type="gramEnd"/>
      <w:r w:rsidRPr="005C6E77">
        <w:rPr>
          <w:rFonts w:ascii="Microsoft Yahei" w:eastAsia="宋体" w:hAnsi="Microsoft Yahei" w:cs="宋体"/>
          <w:color w:val="434343"/>
          <w:kern w:val="0"/>
          <w:sz w:val="24"/>
          <w:szCs w:val="24"/>
        </w:rPr>
        <w:t>严肃处理，并将处理结果报上级主管部门备案。广大科技工作者应加强道德自律，共同遵守</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，认真开展自查，发现存在违反</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的行为要主动申请撤稿，坚决抵制</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学术不端行为。各全国</w:t>
      </w:r>
      <w:r w:rsidRPr="005C6E77">
        <w:rPr>
          <w:rFonts w:ascii="Microsoft Yahei" w:eastAsia="宋体" w:hAnsi="Microsoft Yahei" w:cs="宋体"/>
          <w:color w:val="434343"/>
          <w:kern w:val="0"/>
          <w:sz w:val="24"/>
          <w:szCs w:val="24"/>
        </w:rPr>
        <w:lastRenderedPageBreak/>
        <w:t>学会</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协会、研究会</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要发挥</w:t>
      </w:r>
      <w:proofErr w:type="gramStart"/>
      <w:r w:rsidRPr="005C6E77">
        <w:rPr>
          <w:rFonts w:ascii="Microsoft Yahei" w:eastAsia="宋体" w:hAnsi="Microsoft Yahei" w:cs="宋体"/>
          <w:color w:val="434343"/>
          <w:kern w:val="0"/>
          <w:sz w:val="24"/>
          <w:szCs w:val="24"/>
        </w:rPr>
        <w:t>科学共同体</w:t>
      </w:r>
      <w:proofErr w:type="gramEnd"/>
      <w:r w:rsidRPr="005C6E77">
        <w:rPr>
          <w:rFonts w:ascii="Microsoft Yahei" w:eastAsia="宋体" w:hAnsi="Microsoft Yahei" w:cs="宋体"/>
          <w:color w:val="434343"/>
          <w:kern w:val="0"/>
          <w:sz w:val="24"/>
          <w:szCs w:val="24"/>
        </w:rPr>
        <w:t>作用，做好教育引导，捍卫学术尊严，维护良好学风。</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中国科协、教育部、科技部、卫生计生委、中科院、工程院、自然科学基金会将加强沟通协调和联合行动，落实</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，督促有关单位对撤</w:t>
      </w:r>
      <w:proofErr w:type="gramStart"/>
      <w:r w:rsidRPr="005C6E77">
        <w:rPr>
          <w:rFonts w:ascii="Microsoft Yahei" w:eastAsia="宋体" w:hAnsi="Microsoft Yahei" w:cs="宋体"/>
          <w:color w:val="434343"/>
          <w:kern w:val="0"/>
          <w:sz w:val="24"/>
          <w:szCs w:val="24"/>
        </w:rPr>
        <w:t>稿事件</w:t>
      </w:r>
      <w:proofErr w:type="gramEnd"/>
      <w:r w:rsidRPr="005C6E77">
        <w:rPr>
          <w:rFonts w:ascii="Microsoft Yahei" w:eastAsia="宋体" w:hAnsi="Microsoft Yahei" w:cs="宋体"/>
          <w:color w:val="434343"/>
          <w:kern w:val="0"/>
          <w:sz w:val="24"/>
          <w:szCs w:val="24"/>
        </w:rPr>
        <w:t>进行调查处理，逐步建立科研行为严重失信记录制度和黑名单信息共享机制，推动科技评价体系改革，规范科研诚信管理，维护科技工作者合法权益。</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中国科协</w:t>
      </w:r>
      <w:r>
        <w:rPr>
          <w:rFonts w:ascii="Microsoft Yahei" w:eastAsia="宋体" w:hAnsi="Microsoft Yahei" w:cs="宋体" w:hint="eastAsia"/>
          <w:color w:val="434343"/>
          <w:kern w:val="0"/>
          <w:sz w:val="24"/>
          <w:szCs w:val="24"/>
        </w:rPr>
        <w:t xml:space="preserve"> </w:t>
      </w:r>
      <w:r w:rsidRPr="005C6E77">
        <w:rPr>
          <w:rFonts w:ascii="Microsoft Yahei" w:eastAsia="宋体" w:hAnsi="Microsoft Yahei" w:cs="宋体"/>
          <w:color w:val="434343"/>
          <w:kern w:val="0"/>
          <w:sz w:val="24"/>
          <w:szCs w:val="24"/>
        </w:rPr>
        <w:t>教育部</w:t>
      </w:r>
      <w:r w:rsidRPr="005C6E77">
        <w:rPr>
          <w:rFonts w:ascii="Microsoft Yahei" w:eastAsia="宋体" w:hAnsi="Microsoft Yahei" w:cs="宋体"/>
          <w:color w:val="434343"/>
          <w:kern w:val="0"/>
          <w:sz w:val="24"/>
          <w:szCs w:val="24"/>
        </w:rPr>
        <w:t xml:space="preserve"> </w:t>
      </w:r>
      <w:r w:rsidRPr="005C6E77">
        <w:rPr>
          <w:rFonts w:ascii="Microsoft Yahei" w:eastAsia="宋体" w:hAnsi="Microsoft Yahei" w:cs="宋体"/>
          <w:color w:val="434343"/>
          <w:kern w:val="0"/>
          <w:sz w:val="24"/>
          <w:szCs w:val="24"/>
        </w:rPr>
        <w:t>科技部</w:t>
      </w:r>
      <w:r>
        <w:rPr>
          <w:rFonts w:ascii="Microsoft Yahei" w:eastAsia="宋体" w:hAnsi="Microsoft Yahei" w:cs="宋体" w:hint="eastAsia"/>
          <w:color w:val="434343"/>
          <w:kern w:val="0"/>
          <w:sz w:val="24"/>
          <w:szCs w:val="24"/>
        </w:rPr>
        <w:t xml:space="preserve"> </w:t>
      </w:r>
      <w:r w:rsidRPr="005C6E77">
        <w:rPr>
          <w:rFonts w:ascii="Microsoft Yahei" w:eastAsia="宋体" w:hAnsi="Microsoft Yahei" w:cs="宋体"/>
          <w:color w:val="434343"/>
          <w:kern w:val="0"/>
          <w:sz w:val="24"/>
          <w:szCs w:val="24"/>
        </w:rPr>
        <w:t>卫生计生委</w:t>
      </w:r>
      <w:r w:rsidRPr="005C6E77">
        <w:rPr>
          <w:rFonts w:ascii="Microsoft Yahei" w:eastAsia="宋体" w:hAnsi="Microsoft Yahei" w:cs="宋体"/>
          <w:color w:val="434343"/>
          <w:kern w:val="0"/>
          <w:sz w:val="24"/>
          <w:szCs w:val="24"/>
        </w:rPr>
        <w:t xml:space="preserve"> </w:t>
      </w:r>
      <w:r w:rsidRPr="005C6E77">
        <w:rPr>
          <w:rFonts w:ascii="Microsoft Yahei" w:eastAsia="宋体" w:hAnsi="Microsoft Yahei" w:cs="宋体"/>
          <w:color w:val="434343"/>
          <w:kern w:val="0"/>
          <w:sz w:val="24"/>
          <w:szCs w:val="24"/>
        </w:rPr>
        <w:t>中科院</w:t>
      </w:r>
      <w:r w:rsidRPr="005C6E77">
        <w:rPr>
          <w:rFonts w:ascii="Microsoft Yahei" w:eastAsia="宋体" w:hAnsi="Microsoft Yahei" w:cs="宋体"/>
          <w:color w:val="434343"/>
          <w:kern w:val="0"/>
          <w:sz w:val="24"/>
          <w:szCs w:val="24"/>
        </w:rPr>
        <w:t xml:space="preserve"> </w:t>
      </w:r>
      <w:r>
        <w:rPr>
          <w:rFonts w:ascii="Microsoft Yahei" w:eastAsia="宋体" w:hAnsi="Microsoft Yahei" w:cs="宋体" w:hint="eastAsia"/>
          <w:color w:val="434343"/>
          <w:kern w:val="0"/>
          <w:sz w:val="24"/>
          <w:szCs w:val="24"/>
        </w:rPr>
        <w:t xml:space="preserve"> </w:t>
      </w:r>
      <w:r w:rsidRPr="005C6E77">
        <w:rPr>
          <w:rFonts w:ascii="Microsoft Yahei" w:eastAsia="宋体" w:hAnsi="Microsoft Yahei" w:cs="宋体"/>
          <w:color w:val="434343"/>
          <w:kern w:val="0"/>
          <w:sz w:val="24"/>
          <w:szCs w:val="24"/>
        </w:rPr>
        <w:t>工程院</w:t>
      </w:r>
      <w:r>
        <w:rPr>
          <w:rFonts w:ascii="Microsoft Yahei" w:eastAsia="宋体" w:hAnsi="Microsoft Yahei" w:cs="宋体" w:hint="eastAsia"/>
          <w:color w:val="434343"/>
          <w:kern w:val="0"/>
          <w:sz w:val="24"/>
          <w:szCs w:val="24"/>
        </w:rPr>
        <w:t xml:space="preserve">  </w:t>
      </w:r>
      <w:r w:rsidRPr="005C6E77">
        <w:rPr>
          <w:rFonts w:ascii="Microsoft Yahei" w:eastAsia="宋体" w:hAnsi="Microsoft Yahei" w:cs="宋体"/>
          <w:color w:val="434343"/>
          <w:kern w:val="0"/>
          <w:sz w:val="24"/>
          <w:szCs w:val="24"/>
        </w:rPr>
        <w:t>自然科学基金会</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2015</w:t>
      </w:r>
      <w:r w:rsidRPr="005C6E77">
        <w:rPr>
          <w:rFonts w:ascii="Microsoft Yahei" w:eastAsia="宋体" w:hAnsi="Microsoft Yahei" w:cs="宋体"/>
          <w:color w:val="434343"/>
          <w:kern w:val="0"/>
          <w:sz w:val="24"/>
          <w:szCs w:val="24"/>
        </w:rPr>
        <w:t>年</w:t>
      </w:r>
      <w:r w:rsidRPr="005C6E77">
        <w:rPr>
          <w:rFonts w:ascii="Microsoft Yahei" w:eastAsia="宋体" w:hAnsi="Microsoft Yahei" w:cs="宋体"/>
          <w:color w:val="434343"/>
          <w:kern w:val="0"/>
          <w:sz w:val="24"/>
          <w:szCs w:val="24"/>
        </w:rPr>
        <w:t>11</w:t>
      </w:r>
      <w:r w:rsidRPr="005C6E77">
        <w:rPr>
          <w:rFonts w:ascii="Microsoft Yahei" w:eastAsia="宋体" w:hAnsi="Microsoft Yahei" w:cs="宋体"/>
          <w:color w:val="434343"/>
          <w:kern w:val="0"/>
          <w:sz w:val="24"/>
          <w:szCs w:val="24"/>
        </w:rPr>
        <w:t>月</w:t>
      </w:r>
      <w:r w:rsidRPr="005C6E77">
        <w:rPr>
          <w:rFonts w:ascii="Microsoft Yahei" w:eastAsia="宋体" w:hAnsi="Microsoft Yahei" w:cs="宋体"/>
          <w:color w:val="434343"/>
          <w:kern w:val="0"/>
          <w:sz w:val="24"/>
          <w:szCs w:val="24"/>
        </w:rPr>
        <w:t>23</w:t>
      </w:r>
      <w:r w:rsidRPr="005C6E77">
        <w:rPr>
          <w:rFonts w:ascii="Microsoft Yahei" w:eastAsia="宋体" w:hAnsi="Microsoft Yahei" w:cs="宋体"/>
          <w:color w:val="434343"/>
          <w:kern w:val="0"/>
          <w:sz w:val="24"/>
          <w:szCs w:val="24"/>
        </w:rPr>
        <w:t>日</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发表学术论文</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1.</w:t>
      </w:r>
      <w:r w:rsidRPr="005C6E77">
        <w:rPr>
          <w:rFonts w:ascii="Microsoft Yahei" w:eastAsia="宋体" w:hAnsi="Microsoft Yahei" w:cs="宋体"/>
          <w:color w:val="434343"/>
          <w:kern w:val="0"/>
          <w:sz w:val="24"/>
          <w:szCs w:val="24"/>
        </w:rPr>
        <w:t>不准由</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代写论文。科技工作者应自己完成论文撰写，坚决抵制</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提供论文代写服务。</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2.</w:t>
      </w:r>
      <w:r w:rsidRPr="005C6E77">
        <w:rPr>
          <w:rFonts w:ascii="Microsoft Yahei" w:eastAsia="宋体" w:hAnsi="Microsoft Yahei" w:cs="宋体"/>
          <w:color w:val="434343"/>
          <w:kern w:val="0"/>
          <w:sz w:val="24"/>
          <w:szCs w:val="24"/>
        </w:rPr>
        <w:t>不准由</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代投论文。科技工作者应学习、掌握学术期刊投稿程序，亲自完成提交论文、回应评审意见的全过程，坚决抵制</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提供论文代投服务。</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3.</w:t>
      </w:r>
      <w:r w:rsidRPr="005C6E77">
        <w:rPr>
          <w:rFonts w:ascii="Microsoft Yahei" w:eastAsia="宋体" w:hAnsi="Microsoft Yahei" w:cs="宋体"/>
          <w:color w:val="434343"/>
          <w:kern w:val="0"/>
          <w:sz w:val="24"/>
          <w:szCs w:val="24"/>
        </w:rPr>
        <w:t>不准由</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对论文内容进行修改。论文作者委托</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进行论文语言润色，应基于作者完成的论文原稿，且仅限于对语言表达方式的完善，坚决抵制以语言润色的名义修改论文的实质内容。</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4.</w:t>
      </w:r>
      <w:r w:rsidRPr="005C6E77">
        <w:rPr>
          <w:rFonts w:ascii="Microsoft Yahei" w:eastAsia="宋体" w:hAnsi="Microsoft Yahei" w:cs="宋体"/>
          <w:color w:val="434343"/>
          <w:kern w:val="0"/>
          <w:sz w:val="24"/>
          <w:szCs w:val="24"/>
        </w:rPr>
        <w:t>不准提供虚假同行评审人信息。科技工作者在学术期刊发表论文如需推荐同行评审人，应确保所提供的评审人姓名、联系方式等信息真实可靠，坚决抵制同行评审环节的任何弄虚作假行为。</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5.</w:t>
      </w:r>
      <w:r w:rsidRPr="005C6E77">
        <w:rPr>
          <w:rFonts w:ascii="Microsoft Yahei" w:eastAsia="宋体" w:hAnsi="Microsoft Yahei" w:cs="宋体"/>
          <w:color w:val="434343"/>
          <w:kern w:val="0"/>
          <w:sz w:val="24"/>
          <w:szCs w:val="24"/>
        </w:rPr>
        <w:t>不准违反论文署名规范。所有论文署名作者应事先审阅并同意署名发表论文，并对论文内容负有知情同意的责任</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论文起草人必须事先征求署名作者对论文全文的意见并征得其署名同意。论文署名的每一位作者都必须对论文有实质性学术贡献，坚决抵制无实质性学术贡献者在论文上署名。</w:t>
      </w:r>
    </w:p>
    <w:p w:rsidR="005C6E77" w:rsidRPr="005C6E77" w:rsidRDefault="005C6E77" w:rsidP="005C6E77">
      <w:pPr>
        <w:widowControl/>
        <w:shd w:val="clear" w:color="auto" w:fill="FFFFFF"/>
        <w:spacing w:line="480" w:lineRule="atLeast"/>
        <w:jc w:val="left"/>
        <w:rPr>
          <w:rFonts w:ascii="Microsoft Yahei" w:eastAsia="宋体" w:hAnsi="Microsoft Yahei" w:cs="宋体" w:hint="eastAsia"/>
          <w:color w:val="434343"/>
          <w:kern w:val="0"/>
          <w:sz w:val="24"/>
          <w:szCs w:val="24"/>
        </w:rPr>
      </w:pPr>
      <w:r w:rsidRPr="005C6E77">
        <w:rPr>
          <w:rFonts w:ascii="Microsoft Yahei" w:eastAsia="宋体" w:hAnsi="Microsoft Yahei" w:cs="宋体"/>
          <w:color w:val="434343"/>
          <w:kern w:val="0"/>
          <w:sz w:val="24"/>
          <w:szCs w:val="24"/>
        </w:rPr>
        <w:t>本</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五不准</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中所述</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第三方</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指除作者和期刊以外的任何机构和个人</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论文代写</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指论文署名作者未亲自完成论文撰写而由他人代理的行为</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论文代投</w:t>
      </w:r>
      <w:r w:rsidRPr="005C6E77">
        <w:rPr>
          <w:rFonts w:ascii="Microsoft Yahei" w:eastAsia="宋体" w:hAnsi="Microsoft Yahei" w:cs="宋体"/>
          <w:color w:val="434343"/>
          <w:kern w:val="0"/>
          <w:sz w:val="24"/>
          <w:szCs w:val="24"/>
        </w:rPr>
        <w:t>”</w:t>
      </w:r>
      <w:r w:rsidRPr="005C6E77">
        <w:rPr>
          <w:rFonts w:ascii="Microsoft Yahei" w:eastAsia="宋体" w:hAnsi="Microsoft Yahei" w:cs="宋体"/>
          <w:color w:val="434343"/>
          <w:kern w:val="0"/>
          <w:sz w:val="24"/>
          <w:szCs w:val="24"/>
        </w:rPr>
        <w:t>指论文署名作者未亲自完成提交论文、回应评审意见等全过程而由他人代理的行为。</w:t>
      </w:r>
    </w:p>
    <w:p w:rsidR="001F4015" w:rsidRPr="005C6E77" w:rsidRDefault="00233AEB"/>
    <w:sectPr w:rsidR="001F4015" w:rsidRPr="005C6E77" w:rsidSect="008B04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6E77"/>
    <w:rsid w:val="000F0A6E"/>
    <w:rsid w:val="00233AEB"/>
    <w:rsid w:val="002848EE"/>
    <w:rsid w:val="005B194C"/>
    <w:rsid w:val="005C6E77"/>
    <w:rsid w:val="006D181B"/>
    <w:rsid w:val="008B046D"/>
    <w:rsid w:val="00A651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601822">
      <w:bodyDiv w:val="1"/>
      <w:marLeft w:val="0"/>
      <w:marRight w:val="0"/>
      <w:marTop w:val="0"/>
      <w:marBottom w:val="0"/>
      <w:divBdr>
        <w:top w:val="none" w:sz="0" w:space="0" w:color="auto"/>
        <w:left w:val="none" w:sz="0" w:space="0" w:color="auto"/>
        <w:bottom w:val="none" w:sz="0" w:space="0" w:color="auto"/>
        <w:right w:val="none" w:sz="0" w:space="0" w:color="auto"/>
      </w:divBdr>
      <w:divsChild>
        <w:div w:id="303508536">
          <w:marLeft w:val="0"/>
          <w:marRight w:val="0"/>
          <w:marTop w:val="600"/>
          <w:marBottom w:val="0"/>
          <w:divBdr>
            <w:top w:val="none" w:sz="0" w:space="0" w:color="auto"/>
            <w:left w:val="none" w:sz="0" w:space="0" w:color="auto"/>
            <w:bottom w:val="none" w:sz="0" w:space="0" w:color="auto"/>
            <w:right w:val="none" w:sz="0" w:space="0" w:color="auto"/>
          </w:divBdr>
        </w:div>
        <w:div w:id="1739742893">
          <w:marLeft w:val="0"/>
          <w:marRight w:val="0"/>
          <w:marTop w:val="600"/>
          <w:marBottom w:val="0"/>
          <w:divBdr>
            <w:top w:val="none" w:sz="0" w:space="0" w:color="auto"/>
            <w:left w:val="none" w:sz="0" w:space="0" w:color="auto"/>
            <w:bottom w:val="none" w:sz="0" w:space="0" w:color="auto"/>
            <w:right w:val="none" w:sz="0" w:space="0" w:color="auto"/>
          </w:divBdr>
        </w:div>
        <w:div w:id="901529189">
          <w:marLeft w:val="0"/>
          <w:marRight w:val="0"/>
          <w:marTop w:val="600"/>
          <w:marBottom w:val="0"/>
          <w:divBdr>
            <w:top w:val="none" w:sz="0" w:space="0" w:color="auto"/>
            <w:left w:val="none" w:sz="0" w:space="0" w:color="auto"/>
            <w:bottom w:val="none" w:sz="0" w:space="0" w:color="auto"/>
            <w:right w:val="none" w:sz="0" w:space="0" w:color="auto"/>
          </w:divBdr>
        </w:div>
        <w:div w:id="1110513041">
          <w:marLeft w:val="0"/>
          <w:marRight w:val="0"/>
          <w:marTop w:val="600"/>
          <w:marBottom w:val="0"/>
          <w:divBdr>
            <w:top w:val="none" w:sz="0" w:space="0" w:color="auto"/>
            <w:left w:val="none" w:sz="0" w:space="0" w:color="auto"/>
            <w:bottom w:val="none" w:sz="0" w:space="0" w:color="auto"/>
            <w:right w:val="none" w:sz="0" w:space="0" w:color="auto"/>
          </w:divBdr>
        </w:div>
        <w:div w:id="1912159409">
          <w:marLeft w:val="0"/>
          <w:marRight w:val="0"/>
          <w:marTop w:val="600"/>
          <w:marBottom w:val="0"/>
          <w:divBdr>
            <w:top w:val="none" w:sz="0" w:space="0" w:color="auto"/>
            <w:left w:val="none" w:sz="0" w:space="0" w:color="auto"/>
            <w:bottom w:val="none" w:sz="0" w:space="0" w:color="auto"/>
            <w:right w:val="none" w:sz="0" w:space="0" w:color="auto"/>
          </w:divBdr>
        </w:div>
        <w:div w:id="1645700507">
          <w:marLeft w:val="0"/>
          <w:marRight w:val="0"/>
          <w:marTop w:val="600"/>
          <w:marBottom w:val="0"/>
          <w:divBdr>
            <w:top w:val="none" w:sz="0" w:space="0" w:color="auto"/>
            <w:left w:val="none" w:sz="0" w:space="0" w:color="auto"/>
            <w:bottom w:val="none" w:sz="0" w:space="0" w:color="auto"/>
            <w:right w:val="none" w:sz="0" w:space="0" w:color="auto"/>
          </w:divBdr>
        </w:div>
        <w:div w:id="176846281">
          <w:marLeft w:val="0"/>
          <w:marRight w:val="0"/>
          <w:marTop w:val="600"/>
          <w:marBottom w:val="0"/>
          <w:divBdr>
            <w:top w:val="none" w:sz="0" w:space="0" w:color="auto"/>
            <w:left w:val="none" w:sz="0" w:space="0" w:color="auto"/>
            <w:bottom w:val="none" w:sz="0" w:space="0" w:color="auto"/>
            <w:right w:val="none" w:sz="0" w:space="0" w:color="auto"/>
          </w:divBdr>
        </w:div>
        <w:div w:id="1197505550">
          <w:marLeft w:val="0"/>
          <w:marRight w:val="0"/>
          <w:marTop w:val="600"/>
          <w:marBottom w:val="0"/>
          <w:divBdr>
            <w:top w:val="none" w:sz="0" w:space="0" w:color="auto"/>
            <w:left w:val="none" w:sz="0" w:space="0" w:color="auto"/>
            <w:bottom w:val="none" w:sz="0" w:space="0" w:color="auto"/>
            <w:right w:val="none" w:sz="0" w:space="0" w:color="auto"/>
          </w:divBdr>
        </w:div>
        <w:div w:id="1190294392">
          <w:marLeft w:val="0"/>
          <w:marRight w:val="0"/>
          <w:marTop w:val="600"/>
          <w:marBottom w:val="0"/>
          <w:divBdr>
            <w:top w:val="none" w:sz="0" w:space="0" w:color="auto"/>
            <w:left w:val="none" w:sz="0" w:space="0" w:color="auto"/>
            <w:bottom w:val="none" w:sz="0" w:space="0" w:color="auto"/>
            <w:right w:val="none" w:sz="0" w:space="0" w:color="auto"/>
          </w:divBdr>
        </w:div>
        <w:div w:id="1793547454">
          <w:marLeft w:val="0"/>
          <w:marRight w:val="0"/>
          <w:marTop w:val="600"/>
          <w:marBottom w:val="0"/>
          <w:divBdr>
            <w:top w:val="none" w:sz="0" w:space="0" w:color="auto"/>
            <w:left w:val="none" w:sz="0" w:space="0" w:color="auto"/>
            <w:bottom w:val="none" w:sz="0" w:space="0" w:color="auto"/>
            <w:right w:val="none" w:sz="0" w:space="0" w:color="auto"/>
          </w:divBdr>
        </w:div>
        <w:div w:id="445780769">
          <w:marLeft w:val="0"/>
          <w:marRight w:val="0"/>
          <w:marTop w:val="600"/>
          <w:marBottom w:val="0"/>
          <w:divBdr>
            <w:top w:val="none" w:sz="0" w:space="0" w:color="auto"/>
            <w:left w:val="none" w:sz="0" w:space="0" w:color="auto"/>
            <w:bottom w:val="none" w:sz="0" w:space="0" w:color="auto"/>
            <w:right w:val="none" w:sz="0" w:space="0" w:color="auto"/>
          </w:divBdr>
        </w:div>
        <w:div w:id="1638026266">
          <w:marLeft w:val="0"/>
          <w:marRight w:val="0"/>
          <w:marTop w:val="600"/>
          <w:marBottom w:val="0"/>
          <w:divBdr>
            <w:top w:val="none" w:sz="0" w:space="0" w:color="auto"/>
            <w:left w:val="none" w:sz="0" w:space="0" w:color="auto"/>
            <w:bottom w:val="none" w:sz="0" w:space="0" w:color="auto"/>
            <w:right w:val="none" w:sz="0" w:space="0" w:color="auto"/>
          </w:divBdr>
        </w:div>
        <w:div w:id="619149272">
          <w:marLeft w:val="0"/>
          <w:marRight w:val="0"/>
          <w:marTop w:val="600"/>
          <w:marBottom w:val="0"/>
          <w:divBdr>
            <w:top w:val="none" w:sz="0" w:space="0" w:color="auto"/>
            <w:left w:val="none" w:sz="0" w:space="0" w:color="auto"/>
            <w:bottom w:val="none" w:sz="0" w:space="0" w:color="auto"/>
            <w:right w:val="none" w:sz="0" w:space="0" w:color="auto"/>
          </w:divBdr>
        </w:div>
        <w:div w:id="1422944199">
          <w:marLeft w:val="0"/>
          <w:marRight w:val="0"/>
          <w:marTop w:val="600"/>
          <w:marBottom w:val="0"/>
          <w:divBdr>
            <w:top w:val="none" w:sz="0" w:space="0" w:color="auto"/>
            <w:left w:val="none" w:sz="0" w:space="0" w:color="auto"/>
            <w:bottom w:val="none" w:sz="0" w:space="0" w:color="auto"/>
            <w:right w:val="none" w:sz="0" w:space="0" w:color="auto"/>
          </w:divBdr>
        </w:div>
        <w:div w:id="1963270296">
          <w:marLeft w:val="0"/>
          <w:marRight w:val="0"/>
          <w:marTop w:val="600"/>
          <w:marBottom w:val="0"/>
          <w:divBdr>
            <w:top w:val="none" w:sz="0" w:space="0" w:color="auto"/>
            <w:left w:val="none" w:sz="0" w:space="0" w:color="auto"/>
            <w:bottom w:val="none" w:sz="0" w:space="0" w:color="auto"/>
            <w:right w:val="none" w:sz="0" w:space="0" w:color="auto"/>
          </w:divBdr>
        </w:div>
        <w:div w:id="1776361478">
          <w:marLeft w:val="0"/>
          <w:marRight w:val="0"/>
          <w:marTop w:val="600"/>
          <w:marBottom w:val="0"/>
          <w:divBdr>
            <w:top w:val="none" w:sz="0" w:space="0" w:color="auto"/>
            <w:left w:val="none" w:sz="0" w:space="0" w:color="auto"/>
            <w:bottom w:val="none" w:sz="0" w:space="0" w:color="auto"/>
            <w:right w:val="none" w:sz="0" w:space="0" w:color="auto"/>
          </w:divBdr>
        </w:div>
        <w:div w:id="504397562">
          <w:marLeft w:val="0"/>
          <w:marRight w:val="0"/>
          <w:marTop w:val="600"/>
          <w:marBottom w:val="0"/>
          <w:divBdr>
            <w:top w:val="none" w:sz="0" w:space="0" w:color="auto"/>
            <w:left w:val="none" w:sz="0" w:space="0" w:color="auto"/>
            <w:bottom w:val="none" w:sz="0" w:space="0" w:color="auto"/>
            <w:right w:val="none" w:sz="0" w:space="0" w:color="auto"/>
          </w:divBdr>
        </w:div>
        <w:div w:id="1512914392">
          <w:marLeft w:val="0"/>
          <w:marRight w:val="0"/>
          <w:marTop w:val="600"/>
          <w:marBottom w:val="0"/>
          <w:divBdr>
            <w:top w:val="none" w:sz="0" w:space="0" w:color="auto"/>
            <w:left w:val="none" w:sz="0" w:space="0" w:color="auto"/>
            <w:bottom w:val="none" w:sz="0" w:space="0" w:color="auto"/>
            <w:right w:val="none" w:sz="0" w:space="0" w:color="auto"/>
          </w:divBdr>
        </w:div>
        <w:div w:id="26142491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1394</Characters>
  <Application>Microsoft Office Word</Application>
  <DocSecurity>0</DocSecurity>
  <Lines>11</Lines>
  <Paragraphs>3</Paragraphs>
  <ScaleCrop>false</ScaleCrop>
  <Company>中国石油大学</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jslxxb@dlut.edu.cn</dc:creator>
  <cp:lastModifiedBy>jslxxb@dlut.edu.cn</cp:lastModifiedBy>
  <cp:revision>3</cp:revision>
  <dcterms:created xsi:type="dcterms:W3CDTF">2018-03-15T06:56:00Z</dcterms:created>
  <dcterms:modified xsi:type="dcterms:W3CDTF">2018-03-15T07:01:00Z</dcterms:modified>
</cp:coreProperties>
</file>